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4E" w:rsidRDefault="00C81AAA">
      <w:proofErr w:type="spellStart"/>
      <w:r w:rsidRPr="00C81AAA">
        <w:t>Chem</w:t>
      </w:r>
      <w:proofErr w:type="spellEnd"/>
      <w:r w:rsidRPr="00C81AAA">
        <w:t xml:space="preserve"> 241 Topics</w:t>
      </w:r>
    </w:p>
    <w:p w:rsidR="00000000" w:rsidRPr="00C81AAA" w:rsidRDefault="005431A7" w:rsidP="00C81AAA">
      <w:pPr>
        <w:pStyle w:val="NoSpacing"/>
        <w:numPr>
          <w:ilvl w:val="0"/>
          <w:numId w:val="3"/>
        </w:numPr>
      </w:pPr>
      <w:r w:rsidRPr="00C81AAA">
        <w:t>Origi</w:t>
      </w:r>
      <w:r w:rsidRPr="00C81AAA">
        <w:t>n of the Elements</w:t>
      </w:r>
    </w:p>
    <w:p w:rsidR="00000000" w:rsidRPr="00C81AAA" w:rsidRDefault="005431A7" w:rsidP="00C81AAA">
      <w:pPr>
        <w:pStyle w:val="NoSpacing"/>
        <w:numPr>
          <w:ilvl w:val="0"/>
          <w:numId w:val="3"/>
        </w:numPr>
      </w:pPr>
      <w:r w:rsidRPr="00C81AAA">
        <w:t>Nuclear Chemistry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Stability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Practical Nuclear Chemistry</w:t>
      </w:r>
    </w:p>
    <w:p w:rsidR="00000000" w:rsidRPr="00C81AAA" w:rsidRDefault="005431A7" w:rsidP="00C81AAA">
      <w:pPr>
        <w:pStyle w:val="NoSpacing"/>
        <w:numPr>
          <w:ilvl w:val="0"/>
          <w:numId w:val="3"/>
        </w:numPr>
      </w:pPr>
      <w:r w:rsidRPr="00C81AAA">
        <w:t>Chemical Formation of the Earth and Ore</w:t>
      </w:r>
    </w:p>
    <w:p w:rsidR="00000000" w:rsidRPr="00C81AAA" w:rsidRDefault="005431A7" w:rsidP="00C81AAA">
      <w:pPr>
        <w:pStyle w:val="NoSpacing"/>
        <w:numPr>
          <w:ilvl w:val="0"/>
          <w:numId w:val="3"/>
        </w:numPr>
      </w:pPr>
      <w:r w:rsidRPr="00C81AAA">
        <w:t>Obtaining the Elements: Extraction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Methods for Metals and Nonmetals</w:t>
      </w:r>
    </w:p>
    <w:p w:rsidR="00000000" w:rsidRPr="00C81AAA" w:rsidRDefault="005431A7" w:rsidP="00C81AAA">
      <w:pPr>
        <w:pStyle w:val="NoSpacing"/>
        <w:numPr>
          <w:ilvl w:val="0"/>
          <w:numId w:val="3"/>
        </w:numPr>
      </w:pPr>
      <w:r w:rsidRPr="00C81AAA">
        <w:t>Properties of the Main Group Elements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The elements themselves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Oxides, halides of the elements</w:t>
      </w:r>
    </w:p>
    <w:p w:rsidR="00C81AAA" w:rsidRDefault="005431A7" w:rsidP="00C81AAA">
      <w:pPr>
        <w:pStyle w:val="NoSpacing"/>
        <w:numPr>
          <w:ilvl w:val="0"/>
          <w:numId w:val="3"/>
        </w:numPr>
      </w:pPr>
      <w:r w:rsidRPr="00C81AAA">
        <w:t>Bonding and Properties of Metals</w:t>
      </w:r>
    </w:p>
    <w:p w:rsidR="00000000" w:rsidRPr="00C81AAA" w:rsidRDefault="005431A7" w:rsidP="00C81AAA">
      <w:pPr>
        <w:pStyle w:val="NoSpacing"/>
        <w:numPr>
          <w:ilvl w:val="0"/>
          <w:numId w:val="3"/>
        </w:numPr>
      </w:pPr>
      <w:r w:rsidRPr="00C81AAA">
        <w:t>Chemistry in Water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Charge Density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Enthalpy, Entropy and Solubility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Acid-Base Properties</w:t>
      </w:r>
    </w:p>
    <w:p w:rsidR="00000000" w:rsidRPr="00C81AAA" w:rsidRDefault="005431A7" w:rsidP="00C81AAA">
      <w:pPr>
        <w:pStyle w:val="NoSpacing"/>
        <w:numPr>
          <w:ilvl w:val="0"/>
          <w:numId w:val="3"/>
        </w:numPr>
      </w:pPr>
      <w:r w:rsidRPr="00C81AAA">
        <w:t>Atmospheric Chemistry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Global Warming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Acid Rain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Ozone</w:t>
      </w:r>
    </w:p>
    <w:p w:rsidR="00000000" w:rsidRPr="00C81AAA" w:rsidRDefault="005431A7" w:rsidP="00C81AAA">
      <w:pPr>
        <w:pStyle w:val="NoSpacing"/>
        <w:numPr>
          <w:ilvl w:val="0"/>
          <w:numId w:val="3"/>
        </w:numPr>
      </w:pPr>
      <w:r w:rsidRPr="00C81AAA">
        <w:t>Coordination Chemistry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Complex Types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Bonding</w:t>
      </w:r>
    </w:p>
    <w:p w:rsidR="00000000" w:rsidRPr="00C81AAA" w:rsidRDefault="005431A7" w:rsidP="00C81AAA">
      <w:pPr>
        <w:pStyle w:val="NoSpacing"/>
        <w:numPr>
          <w:ilvl w:val="1"/>
          <w:numId w:val="3"/>
        </w:numPr>
      </w:pPr>
      <w:r w:rsidRPr="00C81AAA">
        <w:t>Symmetry in Chemistry</w:t>
      </w:r>
    </w:p>
    <w:p w:rsidR="00C81AAA" w:rsidRDefault="00C81AAA" w:rsidP="00C81AAA">
      <w:pPr>
        <w:pStyle w:val="NoSpacing"/>
        <w:numPr>
          <w:ilvl w:val="1"/>
          <w:numId w:val="3"/>
        </w:numPr>
      </w:pPr>
      <w:r w:rsidRPr="00C81AAA">
        <w:t>Spectroscopy</w:t>
      </w:r>
    </w:p>
    <w:p w:rsidR="00C81AAA" w:rsidRDefault="00C81AAA"/>
    <w:p w:rsidR="00C81AAA" w:rsidRPr="00C81AAA" w:rsidRDefault="00C81AAA" w:rsidP="00C81AAA">
      <w:r w:rsidRPr="00C81AAA">
        <w:t xml:space="preserve">Course Website: </w:t>
      </w:r>
      <w:hyperlink r:id="rId5" w:history="1">
        <w:r w:rsidRPr="00C81AAA">
          <w:rPr>
            <w:rStyle w:val="Hyperlink"/>
          </w:rPr>
          <w:t>http://employees.oneonta.edu/viningwj/chem241/</w:t>
        </w:r>
      </w:hyperlink>
      <w:r w:rsidRPr="00C81AAA">
        <w:t xml:space="preserve"> </w:t>
      </w:r>
    </w:p>
    <w:p w:rsidR="00C81AAA" w:rsidRPr="00C81AAA" w:rsidRDefault="00C81AAA" w:rsidP="00C81AAA">
      <w:r w:rsidRPr="00C81AAA">
        <w:t xml:space="preserve">Text: Online </w:t>
      </w:r>
      <w:proofErr w:type="spellStart"/>
      <w:r w:rsidRPr="00C81AAA">
        <w:t>pdf</w:t>
      </w:r>
      <w:proofErr w:type="spellEnd"/>
      <w:r w:rsidRPr="00C81AAA">
        <w:t xml:space="preserve"> </w:t>
      </w:r>
    </w:p>
    <w:p w:rsidR="00C81AAA" w:rsidRPr="00C81AAA" w:rsidRDefault="00C81AAA" w:rsidP="00C81AAA">
      <w:pPr>
        <w:ind w:left="720" w:firstLine="720"/>
      </w:pPr>
      <w:hyperlink r:id="rId6" w:history="1">
        <w:r w:rsidRPr="00C81AAA">
          <w:rPr>
            <w:rStyle w:val="Hyperlink"/>
          </w:rPr>
          <w:t>http://employees.oneonta.edu/viningwj/chem241/text/</w:t>
        </w:r>
      </w:hyperlink>
      <w:r w:rsidRPr="00C81AAA">
        <w:t xml:space="preserve"> </w:t>
      </w:r>
    </w:p>
    <w:p w:rsidR="00C81AAA" w:rsidRPr="00C81AAA" w:rsidRDefault="00C81AAA" w:rsidP="00C81AAA">
      <w:r w:rsidRPr="00C81AAA">
        <w:t xml:space="preserve">Grading: </w:t>
      </w:r>
    </w:p>
    <w:p w:rsidR="00C81AAA" w:rsidRPr="00C81AAA" w:rsidRDefault="00C81AAA" w:rsidP="00C81AAA">
      <w:pPr>
        <w:pStyle w:val="NoSpacing"/>
      </w:pPr>
      <w:r w:rsidRPr="00C81AAA">
        <w:t>Three exams, including the final (not cumulative)</w:t>
      </w:r>
      <w:r w:rsidRPr="00C81AAA">
        <w:tab/>
        <w:t>300 points</w:t>
      </w:r>
    </w:p>
    <w:p w:rsidR="00C81AAA" w:rsidRPr="00C81AAA" w:rsidRDefault="00C81AAA" w:rsidP="00C81AAA">
      <w:pPr>
        <w:pStyle w:val="NoSpacing"/>
      </w:pPr>
      <w:r w:rsidRPr="00C81AAA">
        <w:t>Homework</w:t>
      </w:r>
      <w:r w:rsidRPr="00C81AAA">
        <w:tab/>
      </w:r>
      <w:r w:rsidRPr="00C81AAA">
        <w:tab/>
      </w:r>
      <w:r w:rsidRPr="00C81AAA">
        <w:tab/>
      </w:r>
      <w:r w:rsidRPr="00C81AAA">
        <w:tab/>
      </w:r>
      <w:r w:rsidRPr="00C81AAA">
        <w:tab/>
      </w:r>
      <w:r>
        <w:tab/>
      </w:r>
      <w:r w:rsidRPr="00C81AAA">
        <w:t>100 points</w:t>
      </w:r>
    </w:p>
    <w:p w:rsidR="00C81AAA" w:rsidRPr="00C81AAA" w:rsidRDefault="00C81AAA" w:rsidP="00C81AAA">
      <w:pPr>
        <w:pStyle w:val="NoSpacing"/>
      </w:pPr>
      <w:r w:rsidRPr="00C81AAA">
        <w:t>Element Poster Session</w:t>
      </w:r>
      <w:r w:rsidRPr="00C81AAA">
        <w:tab/>
      </w:r>
      <w:r w:rsidRPr="00C81AAA">
        <w:tab/>
      </w:r>
      <w:r w:rsidRPr="00C81AAA">
        <w:tab/>
      </w:r>
      <w:r w:rsidRPr="00C81AAA">
        <w:tab/>
      </w:r>
      <w:r>
        <w:tab/>
      </w:r>
      <w:r w:rsidRPr="00C81AAA">
        <w:t>50 points</w:t>
      </w:r>
    </w:p>
    <w:p w:rsidR="00C81AAA" w:rsidRPr="00C81AAA" w:rsidRDefault="00C81AAA" w:rsidP="00C81AAA">
      <w:r w:rsidRPr="00C81AAA">
        <w:t>Homework: OWL</w:t>
      </w:r>
    </w:p>
    <w:p w:rsidR="00C81AAA" w:rsidRPr="00C81AAA" w:rsidRDefault="00C81AAA" w:rsidP="00C81AAA">
      <w:hyperlink r:id="rId7" w:history="1">
        <w:r w:rsidRPr="00C81AAA">
          <w:rPr>
            <w:rStyle w:val="Hyperlink"/>
          </w:rPr>
          <w:t>http://owl.oit.umass.edu</w:t>
        </w:r>
      </w:hyperlink>
      <w:r w:rsidRPr="00C81AAA">
        <w:t xml:space="preserve"> </w:t>
      </w:r>
    </w:p>
    <w:p w:rsidR="00C81AAA" w:rsidRPr="00C81AAA" w:rsidRDefault="00C81AAA" w:rsidP="00C81AAA">
      <w:pPr>
        <w:pStyle w:val="NoSpacing"/>
      </w:pPr>
      <w:r w:rsidRPr="00C81AAA">
        <w:t xml:space="preserve">Choose Chemistry General, UMass Amherst, then choose SUNY Oneonta, </w:t>
      </w:r>
      <w:proofErr w:type="spellStart"/>
      <w:r w:rsidRPr="00C81AAA">
        <w:t>Chem</w:t>
      </w:r>
      <w:proofErr w:type="spellEnd"/>
      <w:r w:rsidRPr="00C81AAA">
        <w:t xml:space="preserve"> 241</w:t>
      </w:r>
    </w:p>
    <w:p w:rsidR="00C81AAA" w:rsidRPr="00C81AAA" w:rsidRDefault="00C81AAA" w:rsidP="00C81AAA">
      <w:pPr>
        <w:pStyle w:val="NoSpacing"/>
      </w:pPr>
      <w:r w:rsidRPr="00C81AAA">
        <w:t>Login: SUCO + your email up to the @ s</w:t>
      </w:r>
      <w:r w:rsidR="001E6334">
        <w:t xml:space="preserve">ign (mine would be </w:t>
      </w:r>
      <w:proofErr w:type="spellStart"/>
      <w:r w:rsidR="001E6334">
        <w:t>SUCOviningwj</w:t>
      </w:r>
      <w:proofErr w:type="spellEnd"/>
      <w:r w:rsidR="001E6334">
        <w:t>)</w:t>
      </w:r>
    </w:p>
    <w:p w:rsidR="00C81AAA" w:rsidRPr="00C81AAA" w:rsidRDefault="00C81AAA" w:rsidP="00C81AAA">
      <w:pPr>
        <w:pStyle w:val="NoSpacing"/>
      </w:pPr>
      <w:r w:rsidRPr="00C81AAA">
        <w:t>Password: your A00 number</w:t>
      </w:r>
    </w:p>
    <w:p w:rsidR="00C81AAA" w:rsidRPr="00C81AAA" w:rsidRDefault="00C81AAA"/>
    <w:sectPr w:rsidR="00C81AAA" w:rsidRPr="00C81AAA" w:rsidSect="006E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7F94"/>
    <w:multiLevelType w:val="hybridMultilevel"/>
    <w:tmpl w:val="704696E4"/>
    <w:lvl w:ilvl="0" w:tplc="19FC4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83AAC">
      <w:start w:val="7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4D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87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66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61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36C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47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08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953A99"/>
    <w:multiLevelType w:val="hybridMultilevel"/>
    <w:tmpl w:val="68CE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5456A"/>
    <w:multiLevelType w:val="hybridMultilevel"/>
    <w:tmpl w:val="651A04C2"/>
    <w:lvl w:ilvl="0" w:tplc="BEAEC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6C46E">
      <w:start w:val="5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00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45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20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69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61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C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1AAA"/>
    <w:rsid w:val="001E6334"/>
    <w:rsid w:val="005431A7"/>
    <w:rsid w:val="006E2B4E"/>
    <w:rsid w:val="00C8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1A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9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3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9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3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8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0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2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7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5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4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55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9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wl.oit.umas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ployees.oneonta.edu/viningwj/chem241/text/" TargetMode="External"/><Relationship Id="rId5" Type="http://schemas.openxmlformats.org/officeDocument/2006/relationships/hyperlink" Target="http://employees.oneonta.edu/viningwj/chem24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wvining</dc:creator>
  <cp:lastModifiedBy>wvining</cp:lastModifiedBy>
  <cp:revision>2</cp:revision>
  <cp:lastPrinted>2008-08-27T11:00:00Z</cp:lastPrinted>
  <dcterms:created xsi:type="dcterms:W3CDTF">2008-08-27T10:49:00Z</dcterms:created>
  <dcterms:modified xsi:type="dcterms:W3CDTF">2008-08-27T11:15:00Z</dcterms:modified>
</cp:coreProperties>
</file>