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AD" w:rsidRPr="00FA6361" w:rsidRDefault="00FA6361">
      <w:pPr>
        <w:rPr>
          <w:b/>
          <w:sz w:val="32"/>
        </w:rPr>
      </w:pPr>
      <w:r w:rsidRPr="00FA6361">
        <w:rPr>
          <w:b/>
          <w:sz w:val="32"/>
        </w:rPr>
        <w:t>When atoms combine</w:t>
      </w:r>
    </w:p>
    <w:p w:rsidR="00FA6361" w:rsidRPr="00FA6361" w:rsidRDefault="00FA6361" w:rsidP="00FA6361">
      <w:pPr>
        <w:pStyle w:val="ListParagraph"/>
        <w:numPr>
          <w:ilvl w:val="0"/>
          <w:numId w:val="1"/>
        </w:numPr>
        <w:spacing w:after="0"/>
      </w:pPr>
      <w:r w:rsidRPr="00FA6361">
        <w:t>metal + metal = alloy</w:t>
      </w:r>
    </w:p>
    <w:p w:rsidR="00FA6361" w:rsidRPr="00FA6361" w:rsidRDefault="00FA6361" w:rsidP="00FA6361">
      <w:pPr>
        <w:pStyle w:val="ListParagraph"/>
        <w:numPr>
          <w:ilvl w:val="0"/>
          <w:numId w:val="1"/>
        </w:numPr>
        <w:spacing w:after="0"/>
      </w:pPr>
      <w:r w:rsidRPr="00FA6361">
        <w:t>metal + nonmetal = ionic compound</w:t>
      </w:r>
    </w:p>
    <w:p w:rsidR="00FA6361" w:rsidRDefault="00FA6361" w:rsidP="00A26BFA">
      <w:pPr>
        <w:pStyle w:val="ListParagraph"/>
        <w:numPr>
          <w:ilvl w:val="0"/>
          <w:numId w:val="1"/>
        </w:numPr>
        <w:spacing w:after="0"/>
      </w:pPr>
      <w:r w:rsidRPr="00FA6361">
        <w:t>no</w:t>
      </w:r>
      <w:r>
        <w:t xml:space="preserve">nmetal + nonmetal =  </w:t>
      </w:r>
      <w:r w:rsidRPr="00FA6361">
        <w:t>covalent compound  or ionic compound</w:t>
      </w:r>
    </w:p>
    <w:p w:rsidR="00A26BFA" w:rsidRDefault="00A26BFA">
      <w:pPr>
        <w:rPr>
          <w:b/>
          <w:sz w:val="28"/>
          <w:u w:val="single"/>
        </w:rPr>
      </w:pPr>
    </w:p>
    <w:p w:rsidR="00FA6361" w:rsidRPr="00FA6361" w:rsidRDefault="00FA6361">
      <w:pPr>
        <w:rPr>
          <w:b/>
          <w:sz w:val="28"/>
          <w:u w:val="single"/>
        </w:rPr>
      </w:pPr>
      <w:r w:rsidRPr="00FA6361">
        <w:rPr>
          <w:b/>
          <w:sz w:val="28"/>
          <w:u w:val="single"/>
        </w:rPr>
        <w:t>Interactive Table 2.3.1</w:t>
      </w:r>
      <w:r w:rsidR="00A26BFA">
        <w:rPr>
          <w:b/>
          <w:sz w:val="28"/>
          <w:u w:val="single"/>
        </w:rPr>
        <w:t>: Naming Covalent Compounds</w:t>
      </w:r>
    </w:p>
    <w:p w:rsidR="00FA6361" w:rsidRPr="00FA6361" w:rsidRDefault="00FA6361" w:rsidP="00FA6361">
      <w:pPr>
        <w:spacing w:after="0"/>
      </w:pPr>
      <w:r w:rsidRPr="00FA6361">
        <w:t xml:space="preserve">1. The first word in the compound name is the name of the first element in the compound </w:t>
      </w:r>
    </w:p>
    <w:p w:rsidR="00FA6361" w:rsidRPr="00FA6361" w:rsidRDefault="00FA6361" w:rsidP="00FA6361">
      <w:pPr>
        <w:spacing w:after="0"/>
      </w:pPr>
      <w:r w:rsidRPr="00FA6361">
        <w:t xml:space="preserve">     formula. If the compound contains more than one atom of the first element, use a prefix </w:t>
      </w:r>
    </w:p>
    <w:p w:rsidR="00FA6361" w:rsidRPr="00FA6361" w:rsidRDefault="00FA6361" w:rsidP="00FA6361">
      <w:pPr>
        <w:spacing w:after="0"/>
      </w:pPr>
      <w:r w:rsidRPr="00FA6361">
        <w:t xml:space="preserve">     (Table 2.3.2) to indicate the number of atoms in the formula. </w:t>
      </w:r>
    </w:p>
    <w:p w:rsidR="00FA6361" w:rsidRPr="00FA6361" w:rsidRDefault="00FA6361" w:rsidP="00FA6361">
      <w:pPr>
        <w:spacing w:after="0"/>
      </w:pPr>
      <w:r w:rsidRPr="00FA6361">
        <w:t xml:space="preserve">    </w:t>
      </w:r>
      <w:r>
        <w:t xml:space="preserve">                             </w:t>
      </w:r>
      <w:r w:rsidRPr="00FA6361">
        <w:t xml:space="preserve">    CS</w:t>
      </w:r>
      <w:r w:rsidRPr="00FA6361">
        <w:rPr>
          <w:vertAlign w:val="subscript"/>
        </w:rPr>
        <w:t xml:space="preserve">2       </w:t>
      </w:r>
      <w:r w:rsidRPr="00FA6361">
        <w:t xml:space="preserve">First word in compound name: carbon </w:t>
      </w:r>
    </w:p>
    <w:p w:rsidR="00FA6361" w:rsidRDefault="00FA6361" w:rsidP="00FA6361">
      <w:pPr>
        <w:spacing w:after="0"/>
      </w:pPr>
      <w:r w:rsidRPr="00FA6361">
        <w:t xml:space="preserve">                                     N</w:t>
      </w:r>
      <w:r w:rsidRPr="00FA6361">
        <w:rPr>
          <w:vertAlign w:val="subscript"/>
        </w:rPr>
        <w:t>2</w:t>
      </w:r>
      <w:r w:rsidRPr="00FA6361">
        <w:t>O</w:t>
      </w:r>
      <w:r w:rsidRPr="00FA6361">
        <w:rPr>
          <w:vertAlign w:val="subscript"/>
        </w:rPr>
        <w:t xml:space="preserve">4   </w:t>
      </w:r>
      <w:r w:rsidRPr="00FA6361">
        <w:t xml:space="preserve">First word in compound name: </w:t>
      </w:r>
      <w:proofErr w:type="spellStart"/>
      <w:r w:rsidRPr="00FA6361">
        <w:t>dinitrogen</w:t>
      </w:r>
      <w:proofErr w:type="spellEnd"/>
      <w:r w:rsidRPr="00FA6361">
        <w:t xml:space="preserve"> </w:t>
      </w:r>
    </w:p>
    <w:p w:rsidR="00FA6361" w:rsidRPr="00FA6361" w:rsidRDefault="00FA6361" w:rsidP="00FA6361">
      <w:pPr>
        <w:spacing w:after="0"/>
      </w:pPr>
    </w:p>
    <w:p w:rsidR="00FA6361" w:rsidRPr="00FA6361" w:rsidRDefault="00FA6361" w:rsidP="00FA6361">
      <w:pPr>
        <w:spacing w:after="0"/>
      </w:pPr>
      <w:r w:rsidRPr="00FA6361">
        <w:t xml:space="preserve">2. The second word in the compound name is the name of the second element in the formula </w:t>
      </w:r>
    </w:p>
    <w:p w:rsidR="00FA6361" w:rsidRPr="00FA6361" w:rsidRDefault="009F5F26" w:rsidP="00FA6361">
      <w:pPr>
        <w:spacing w:after="0"/>
      </w:pPr>
      <w:r w:rsidRPr="00FA6361">
        <w:drawing>
          <wp:anchor distT="0" distB="0" distL="114300" distR="114300" simplePos="0" relativeHeight="251661312" behindDoc="0" locked="0" layoutInCell="1" allowOverlap="1" wp14:anchorId="75D1C1E6" wp14:editId="0B088912">
            <wp:simplePos x="0" y="0"/>
            <wp:positionH relativeFrom="column">
              <wp:posOffset>4997018</wp:posOffset>
            </wp:positionH>
            <wp:positionV relativeFrom="paragraph">
              <wp:posOffset>175895</wp:posOffset>
            </wp:positionV>
            <wp:extent cx="2188845" cy="2256790"/>
            <wp:effectExtent l="0" t="0" r="1905" b="0"/>
            <wp:wrapNone/>
            <wp:docPr id="358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2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361" w:rsidRPr="00FA6361">
        <w:t xml:space="preserve">     that has been changed to end with -</w:t>
      </w:r>
      <w:r w:rsidR="00FA6361" w:rsidRPr="00FA6361">
        <w:rPr>
          <w:i/>
          <w:iCs/>
        </w:rPr>
        <w:t>ide</w:t>
      </w:r>
      <w:r w:rsidR="00FA6361" w:rsidRPr="00FA6361">
        <w:t xml:space="preserve">. In all cases, use a prefix (Table 2.3.2) to indicate </w:t>
      </w:r>
    </w:p>
    <w:p w:rsidR="00FA6361" w:rsidRPr="00FA6361" w:rsidRDefault="00FA6361" w:rsidP="00FA6361">
      <w:pPr>
        <w:spacing w:after="0"/>
      </w:pPr>
      <w:r w:rsidRPr="00FA6361">
        <w:t xml:space="preserve">     the number of atoms in the formula. </w:t>
      </w:r>
    </w:p>
    <w:p w:rsidR="00FA6361" w:rsidRPr="00FA6361" w:rsidRDefault="00FA6361" w:rsidP="00FA6361">
      <w:pPr>
        <w:spacing w:after="0"/>
      </w:pPr>
      <w:r w:rsidRPr="00FA6361">
        <w:t xml:space="preserve">                                      CS</w:t>
      </w:r>
      <w:r w:rsidRPr="00FA6361">
        <w:rPr>
          <w:vertAlign w:val="subscript"/>
        </w:rPr>
        <w:t xml:space="preserve">2        </w:t>
      </w:r>
      <w:r w:rsidRPr="00FA6361">
        <w:t xml:space="preserve">Second word in compound name: disulfide </w:t>
      </w:r>
    </w:p>
    <w:p w:rsidR="00FA6361" w:rsidRDefault="00FA6361" w:rsidP="00FA6361">
      <w:pPr>
        <w:spacing w:after="0"/>
      </w:pPr>
      <w:r w:rsidRPr="00FA6361">
        <w:t xml:space="preserve">                                      N</w:t>
      </w:r>
      <w:r w:rsidRPr="00FA6361">
        <w:rPr>
          <w:vertAlign w:val="subscript"/>
        </w:rPr>
        <w:t>2</w:t>
      </w:r>
      <w:r w:rsidRPr="00FA6361">
        <w:t>O</w:t>
      </w:r>
      <w:r w:rsidRPr="00FA6361">
        <w:rPr>
          <w:vertAlign w:val="subscript"/>
        </w:rPr>
        <w:t xml:space="preserve">4    </w:t>
      </w:r>
      <w:r w:rsidRPr="00FA6361">
        <w:t xml:space="preserve">Second word in compound name: </w:t>
      </w:r>
      <w:proofErr w:type="spellStart"/>
      <w:r w:rsidRPr="00FA6361">
        <w:t>tetraoxide</w:t>
      </w:r>
      <w:proofErr w:type="spellEnd"/>
      <w:r w:rsidRPr="00FA6361">
        <w:t xml:space="preserve"> </w:t>
      </w:r>
    </w:p>
    <w:p w:rsidR="00FA6361" w:rsidRPr="00FA6361" w:rsidRDefault="00FA6361" w:rsidP="00FA6361">
      <w:pPr>
        <w:spacing w:after="0"/>
      </w:pPr>
    </w:p>
    <w:p w:rsidR="00FA6361" w:rsidRPr="00FA6361" w:rsidRDefault="00FA6361" w:rsidP="00FA6361">
      <w:pPr>
        <w:spacing w:after="0"/>
      </w:pPr>
      <w:r w:rsidRPr="00FA6361">
        <w:t xml:space="preserve">3. The compound is named by combining the first and second words of the compound </w:t>
      </w:r>
    </w:p>
    <w:p w:rsidR="00FA6361" w:rsidRPr="00FA6361" w:rsidRDefault="00FA6361" w:rsidP="00FA6361">
      <w:pPr>
        <w:spacing w:after="0"/>
      </w:pPr>
      <w:r w:rsidRPr="00FA6361">
        <w:t xml:space="preserve">     name.      </w:t>
      </w:r>
      <w:r>
        <w:t xml:space="preserve">              </w:t>
      </w:r>
      <w:r w:rsidRPr="00FA6361">
        <w:t xml:space="preserve"> CS</w:t>
      </w:r>
      <w:r w:rsidRPr="00FA6361">
        <w:rPr>
          <w:vertAlign w:val="subscript"/>
        </w:rPr>
        <w:t xml:space="preserve">2          </w:t>
      </w:r>
      <w:r w:rsidRPr="00FA6361">
        <w:t xml:space="preserve">carbon disulfide </w:t>
      </w:r>
    </w:p>
    <w:p w:rsidR="00FA6361" w:rsidRPr="00FA6361" w:rsidRDefault="00FA6361" w:rsidP="00FA6361">
      <w:pPr>
        <w:spacing w:after="0"/>
      </w:pPr>
      <w:r w:rsidRPr="00FA6361">
        <w:t xml:space="preserve">                                      N</w:t>
      </w:r>
      <w:r w:rsidRPr="00FA6361">
        <w:rPr>
          <w:vertAlign w:val="subscript"/>
        </w:rPr>
        <w:t>2</w:t>
      </w:r>
      <w:r w:rsidRPr="00FA6361">
        <w:t>O</w:t>
      </w:r>
      <w:r w:rsidRPr="00FA6361">
        <w:rPr>
          <w:vertAlign w:val="subscript"/>
        </w:rPr>
        <w:t xml:space="preserve">4      </w:t>
      </w:r>
      <w:proofErr w:type="spellStart"/>
      <w:r w:rsidRPr="00FA6361">
        <w:t>dinitrogen</w:t>
      </w:r>
      <w:proofErr w:type="spellEnd"/>
      <w:r w:rsidRPr="00FA6361">
        <w:t xml:space="preserve"> </w:t>
      </w:r>
      <w:proofErr w:type="spellStart"/>
      <w:r w:rsidRPr="00FA6361">
        <w:t>tetraoxide</w:t>
      </w:r>
      <w:proofErr w:type="spellEnd"/>
    </w:p>
    <w:p w:rsidR="00FA6361" w:rsidRDefault="00FA6361" w:rsidP="00FA6361">
      <w:pPr>
        <w:spacing w:after="0"/>
      </w:pPr>
    </w:p>
    <w:p w:rsidR="00840DC4" w:rsidRDefault="00840DC4" w:rsidP="00FA6361">
      <w:pPr>
        <w:spacing w:after="0"/>
      </w:pPr>
    </w:p>
    <w:p w:rsidR="00840DC4" w:rsidRDefault="009F5F26">
      <w:r>
        <w:rPr>
          <w:noProof/>
        </w:rPr>
        <w:drawing>
          <wp:anchor distT="0" distB="0" distL="114300" distR="114300" simplePos="0" relativeHeight="251660288" behindDoc="0" locked="0" layoutInCell="1" allowOverlap="1" wp14:anchorId="41D05120" wp14:editId="6FC4FFF4">
            <wp:simplePos x="0" y="0"/>
            <wp:positionH relativeFrom="column">
              <wp:posOffset>1682115</wp:posOffset>
            </wp:positionH>
            <wp:positionV relativeFrom="paragraph">
              <wp:posOffset>461442</wp:posOffset>
            </wp:positionV>
            <wp:extent cx="5437505" cy="17329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7505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2A88D08" wp14:editId="27374021">
            <wp:simplePos x="0" y="0"/>
            <wp:positionH relativeFrom="column">
              <wp:posOffset>1731645</wp:posOffset>
            </wp:positionH>
            <wp:positionV relativeFrom="paragraph">
              <wp:posOffset>2349068</wp:posOffset>
            </wp:positionV>
            <wp:extent cx="5123180" cy="1780540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18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3EBC3" wp14:editId="64984D09">
                <wp:simplePos x="0" y="0"/>
                <wp:positionH relativeFrom="column">
                  <wp:posOffset>19050</wp:posOffset>
                </wp:positionH>
                <wp:positionV relativeFrom="paragraph">
                  <wp:posOffset>574878</wp:posOffset>
                </wp:positionV>
                <wp:extent cx="1565910" cy="2519045"/>
                <wp:effectExtent l="0" t="0" r="1524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251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534" w:type="pct"/>
                              <w:tblCellSpacing w:w="0" w:type="dxa"/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56"/>
                              <w:gridCol w:w="820"/>
                            </w:tblGrid>
                            <w:tr w:rsidR="00A26BFA" w:rsidRPr="00A26BFA" w:rsidTr="009F5F26">
                              <w:trPr>
                                <w:tblHeader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A26BFA" w:rsidRPr="00A26BFA" w:rsidRDefault="00A26BFA" w:rsidP="00A26BFA">
                                  <w:pPr>
                                    <w:pBdr>
                                      <w:bottom w:val="single" w:sz="6" w:space="2" w:color="999999"/>
                                    </w:pBd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Selected Hydrocarbons with the Formula C</w:t>
                                  </w: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1"/>
                                      <w:szCs w:val="21"/>
                                      <w:vertAlign w:val="subscript"/>
                                    </w:rPr>
                                    <w:t>n</w:t>
                                  </w: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H</w:t>
                                  </w: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  <w:vertAlign w:val="subscript"/>
                                    </w:rPr>
                                    <w:t>2</w:t>
                                  </w: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1"/>
                                      <w:szCs w:val="21"/>
                                      <w:vertAlign w:val="subscript"/>
                                    </w:rPr>
                                    <w:t>n</w:t>
                                  </w: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  <w:vertAlign w:val="subscript"/>
                                    </w:rPr>
                                    <w:t>+2</w:t>
                                  </w:r>
                                </w:p>
                              </w:tc>
                            </w:tr>
                            <w:tr w:rsidR="00A26BFA" w:rsidRPr="00A26BFA" w:rsidTr="009F5F26">
                              <w:trPr>
                                <w:tblHeader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single" w:sz="6" w:space="0" w:color="999999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A26BFA" w:rsidRPr="00A26BFA" w:rsidRDefault="00A26BFA" w:rsidP="00A26BF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777777"/>
                                      <w:sz w:val="20"/>
                                      <w:szCs w:val="20"/>
                                    </w:rPr>
                                  </w:pP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777777"/>
                                      <w:sz w:val="20"/>
                                      <w:szCs w:val="20"/>
                                    </w:rPr>
                                    <w:t>Hydrocarbon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6" w:space="0" w:color="999999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A26BFA" w:rsidRPr="00A26BFA" w:rsidRDefault="00A26BFA" w:rsidP="00A26BF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777777"/>
                                      <w:sz w:val="20"/>
                                      <w:szCs w:val="20"/>
                                    </w:rPr>
                                  </w:pP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777777"/>
                                      <w:sz w:val="20"/>
                                      <w:szCs w:val="20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A26BFA" w:rsidRPr="00A26BFA" w:rsidTr="009F5F26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shd w:val="clear" w:color="auto" w:fill="EEEEEE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hideMark/>
                                </w:tcPr>
                                <w:p w:rsidR="00A26BFA" w:rsidRPr="00A26BFA" w:rsidRDefault="00A26BFA" w:rsidP="00A26BF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CH</w:t>
                                  </w: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EEEEEE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hideMark/>
                                </w:tcPr>
                                <w:p w:rsidR="00A26BFA" w:rsidRPr="00A26BFA" w:rsidRDefault="00A26BFA" w:rsidP="00A26BF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Methane</w:t>
                                  </w:r>
                                </w:p>
                              </w:tc>
                            </w:tr>
                            <w:tr w:rsidR="00A26BFA" w:rsidRPr="00A26BFA" w:rsidTr="009F5F26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hideMark/>
                                </w:tcPr>
                                <w:p w:rsidR="00A26BFA" w:rsidRPr="00A26BFA" w:rsidRDefault="00A26BFA" w:rsidP="00A26BF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hideMark/>
                                </w:tcPr>
                                <w:p w:rsidR="00A26BFA" w:rsidRPr="00A26BFA" w:rsidRDefault="00A26BFA" w:rsidP="00A26BF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Ethane</w:t>
                                  </w:r>
                                </w:p>
                              </w:tc>
                            </w:tr>
                            <w:tr w:rsidR="00A26BFA" w:rsidRPr="00A26BFA" w:rsidTr="009F5F26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shd w:val="clear" w:color="auto" w:fill="EEEEEE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hideMark/>
                                </w:tcPr>
                                <w:p w:rsidR="00A26BFA" w:rsidRPr="00A26BFA" w:rsidRDefault="00A26BFA" w:rsidP="00A26BF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EEEEEE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hideMark/>
                                </w:tcPr>
                                <w:p w:rsidR="00A26BFA" w:rsidRPr="00A26BFA" w:rsidRDefault="00A26BFA" w:rsidP="00A26BF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Propane</w:t>
                                  </w:r>
                                </w:p>
                              </w:tc>
                            </w:tr>
                            <w:tr w:rsidR="00A26BFA" w:rsidRPr="00A26BFA" w:rsidTr="009F5F26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hideMark/>
                                </w:tcPr>
                                <w:p w:rsidR="00A26BFA" w:rsidRPr="00A26BFA" w:rsidRDefault="00A26BFA" w:rsidP="00A26BF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hideMark/>
                                </w:tcPr>
                                <w:p w:rsidR="00A26BFA" w:rsidRPr="00A26BFA" w:rsidRDefault="00A26BFA" w:rsidP="00A26BF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Butane</w:t>
                                  </w:r>
                                </w:p>
                              </w:tc>
                            </w:tr>
                            <w:tr w:rsidR="00A26BFA" w:rsidRPr="00A26BFA" w:rsidTr="009F5F26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shd w:val="clear" w:color="auto" w:fill="EEEEEE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hideMark/>
                                </w:tcPr>
                                <w:p w:rsidR="00A26BFA" w:rsidRPr="00A26BFA" w:rsidRDefault="00A26BFA" w:rsidP="00A26BF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</w:rPr>
                                    <w:t>5</w:t>
                                  </w: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EEEEEE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hideMark/>
                                </w:tcPr>
                                <w:p w:rsidR="00A26BFA" w:rsidRPr="00A26BFA" w:rsidRDefault="00A26BFA" w:rsidP="00A26BF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Pentane</w:t>
                                  </w:r>
                                </w:p>
                              </w:tc>
                            </w:tr>
                            <w:tr w:rsidR="00A26BFA" w:rsidRPr="00A26BFA" w:rsidTr="009F5F26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hideMark/>
                                </w:tcPr>
                                <w:p w:rsidR="00A26BFA" w:rsidRPr="00A26BFA" w:rsidRDefault="00A26BFA" w:rsidP="00A26BF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</w:rPr>
                                    <w:t>6</w:t>
                                  </w: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hideMark/>
                                </w:tcPr>
                                <w:p w:rsidR="00A26BFA" w:rsidRPr="00A26BFA" w:rsidRDefault="00A26BFA" w:rsidP="00A26BF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Hexane</w:t>
                                  </w:r>
                                </w:p>
                              </w:tc>
                            </w:tr>
                            <w:tr w:rsidR="00A26BFA" w:rsidRPr="00A26BFA" w:rsidTr="009F5F26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shd w:val="clear" w:color="auto" w:fill="EEEEEE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hideMark/>
                                </w:tcPr>
                                <w:p w:rsidR="00A26BFA" w:rsidRPr="00A26BFA" w:rsidRDefault="00A26BFA" w:rsidP="00A26BF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</w:rPr>
                                    <w:t>8</w:t>
                                  </w: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EEEEEE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hideMark/>
                                </w:tcPr>
                                <w:p w:rsidR="00A26BFA" w:rsidRPr="00A26BFA" w:rsidRDefault="00A26BFA" w:rsidP="00A26BF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Octane</w:t>
                                  </w:r>
                                </w:p>
                              </w:tc>
                            </w:tr>
                            <w:tr w:rsidR="00A26BFA" w:rsidRPr="00A26BFA" w:rsidTr="009F5F26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hideMark/>
                                </w:tcPr>
                                <w:p w:rsidR="00A26BFA" w:rsidRPr="00A26BFA" w:rsidRDefault="00A26BFA" w:rsidP="00A26BF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hideMark/>
                                </w:tcPr>
                                <w:p w:rsidR="00A26BFA" w:rsidRPr="00A26BFA" w:rsidRDefault="00A26BFA" w:rsidP="00A26BF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26B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Decane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A26BFA" w:rsidRDefault="00A26BFA" w:rsidP="00A26BF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45.25pt;width:123.3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">
                <v:textbox>
                  <w:txbxContent>
                    <w:tbl>
                      <w:tblPr>
                        <w:tblW w:w="4534" w:type="pct"/>
                        <w:tblCellSpacing w:w="0" w:type="dxa"/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56"/>
                        <w:gridCol w:w="820"/>
                      </w:tblGrid>
                      <w:tr w:rsidR="00A26BFA" w:rsidRPr="00A26BFA" w:rsidTr="009F5F26">
                        <w:trPr>
                          <w:tblHeader/>
                          <w:tblCellSpacing w:w="0" w:type="dxa"/>
                        </w:trPr>
                        <w:tc>
                          <w:tcPr>
                            <w:tcW w:w="0" w:type="auto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A26BFA" w:rsidRPr="00A26BFA" w:rsidRDefault="00A26BFA" w:rsidP="00A26BFA">
                            <w:pPr>
                              <w:pBdr>
                                <w:bottom w:val="single" w:sz="6" w:space="2" w:color="999999"/>
                              </w:pBd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A26BF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Selected Hydrocarbons with the Formula C</w:t>
                            </w:r>
                            <w:r w:rsidRPr="00A26BF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1"/>
                                <w:szCs w:val="21"/>
                                <w:vertAlign w:val="subscript"/>
                              </w:rPr>
                              <w:t>n</w:t>
                            </w:r>
                            <w:r w:rsidRPr="00A26BF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H</w:t>
                            </w:r>
                            <w:r w:rsidRPr="00A26BF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vertAlign w:val="subscript"/>
                              </w:rPr>
                              <w:t>2</w:t>
                            </w:r>
                            <w:r w:rsidRPr="00A26BF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1"/>
                                <w:szCs w:val="21"/>
                                <w:vertAlign w:val="subscript"/>
                              </w:rPr>
                              <w:t>n</w:t>
                            </w:r>
                            <w:r w:rsidRPr="00A26BF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vertAlign w:val="subscript"/>
                              </w:rPr>
                              <w:t>+2</w:t>
                            </w:r>
                          </w:p>
                        </w:tc>
                      </w:tr>
                      <w:tr w:rsidR="00A26BFA" w:rsidRPr="00A26BFA" w:rsidTr="009F5F26">
                        <w:trPr>
                          <w:tblHeader/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bottom w:val="single" w:sz="6" w:space="0" w:color="999999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A26BFA" w:rsidRPr="00A26BFA" w:rsidRDefault="00A26BFA" w:rsidP="00A26BF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77777"/>
                                <w:sz w:val="20"/>
                                <w:szCs w:val="20"/>
                              </w:rPr>
                            </w:pPr>
                            <w:r w:rsidRPr="00A26BF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77777"/>
                                <w:sz w:val="20"/>
                                <w:szCs w:val="20"/>
                              </w:rPr>
                              <w:t>Hydrocarbon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6" w:space="0" w:color="999999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A26BFA" w:rsidRPr="00A26BFA" w:rsidRDefault="00A26BFA" w:rsidP="00A26BF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77777"/>
                                <w:sz w:val="20"/>
                                <w:szCs w:val="20"/>
                              </w:rPr>
                            </w:pPr>
                            <w:r w:rsidRPr="00A26BF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77777"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</w:tc>
                      </w:tr>
                      <w:tr w:rsidR="00A26BFA" w:rsidRPr="00A26BFA" w:rsidTr="009F5F26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shd w:val="clear" w:color="auto" w:fill="EEEEEE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hideMark/>
                          </w:tcPr>
                          <w:p w:rsidR="00A26BFA" w:rsidRPr="00A26BFA" w:rsidRDefault="00A26BFA" w:rsidP="00A26BF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CH</w:t>
                            </w: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EEEEEE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hideMark/>
                          </w:tcPr>
                          <w:p w:rsidR="00A26BFA" w:rsidRPr="00A26BFA" w:rsidRDefault="00A26BFA" w:rsidP="00A26BF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Methane</w:t>
                            </w:r>
                          </w:p>
                        </w:tc>
                      </w:tr>
                      <w:tr w:rsidR="00A26BFA" w:rsidRPr="00A26BFA" w:rsidTr="009F5F26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hideMark/>
                          </w:tcPr>
                          <w:p w:rsidR="00A26BFA" w:rsidRPr="00A26BFA" w:rsidRDefault="00A26BFA" w:rsidP="00A26BF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hideMark/>
                          </w:tcPr>
                          <w:p w:rsidR="00A26BFA" w:rsidRPr="00A26BFA" w:rsidRDefault="00A26BFA" w:rsidP="00A26BF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Ethane</w:t>
                            </w:r>
                          </w:p>
                        </w:tc>
                      </w:tr>
                      <w:tr w:rsidR="00A26BFA" w:rsidRPr="00A26BFA" w:rsidTr="009F5F26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shd w:val="clear" w:color="auto" w:fill="EEEEEE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hideMark/>
                          </w:tcPr>
                          <w:p w:rsidR="00A26BFA" w:rsidRPr="00A26BFA" w:rsidRDefault="00A26BFA" w:rsidP="00A26BF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vertAlign w:val="subscri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EEEEEE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hideMark/>
                          </w:tcPr>
                          <w:p w:rsidR="00A26BFA" w:rsidRPr="00A26BFA" w:rsidRDefault="00A26BFA" w:rsidP="00A26BF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Propane</w:t>
                            </w:r>
                          </w:p>
                        </w:tc>
                      </w:tr>
                      <w:tr w:rsidR="00A26BFA" w:rsidRPr="00A26BFA" w:rsidTr="009F5F26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hideMark/>
                          </w:tcPr>
                          <w:p w:rsidR="00A26BFA" w:rsidRPr="00A26BFA" w:rsidRDefault="00A26BFA" w:rsidP="00A26BF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hideMark/>
                          </w:tcPr>
                          <w:p w:rsidR="00A26BFA" w:rsidRPr="00A26BFA" w:rsidRDefault="00A26BFA" w:rsidP="00A26BF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Butane</w:t>
                            </w:r>
                          </w:p>
                        </w:tc>
                      </w:tr>
                      <w:tr w:rsidR="00A26BFA" w:rsidRPr="00A26BFA" w:rsidTr="009F5F26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shd w:val="clear" w:color="auto" w:fill="EEEEEE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hideMark/>
                          </w:tcPr>
                          <w:p w:rsidR="00A26BFA" w:rsidRPr="00A26BFA" w:rsidRDefault="00A26BFA" w:rsidP="00A26BF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vertAlign w:val="subscript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EEEEEE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hideMark/>
                          </w:tcPr>
                          <w:p w:rsidR="00A26BFA" w:rsidRPr="00A26BFA" w:rsidRDefault="00A26BFA" w:rsidP="00A26BF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Pentane</w:t>
                            </w:r>
                          </w:p>
                        </w:tc>
                      </w:tr>
                      <w:tr w:rsidR="00A26BFA" w:rsidRPr="00A26BFA" w:rsidTr="009F5F26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hideMark/>
                          </w:tcPr>
                          <w:p w:rsidR="00A26BFA" w:rsidRPr="00A26BFA" w:rsidRDefault="00A26BFA" w:rsidP="00A26BF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vertAlign w:val="subscript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hideMark/>
                          </w:tcPr>
                          <w:p w:rsidR="00A26BFA" w:rsidRPr="00A26BFA" w:rsidRDefault="00A26BFA" w:rsidP="00A26BF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Hexane</w:t>
                            </w:r>
                          </w:p>
                        </w:tc>
                      </w:tr>
                      <w:tr w:rsidR="00A26BFA" w:rsidRPr="00A26BFA" w:rsidTr="009F5F26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shd w:val="clear" w:color="auto" w:fill="EEEEEE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hideMark/>
                          </w:tcPr>
                          <w:p w:rsidR="00A26BFA" w:rsidRPr="00A26BFA" w:rsidRDefault="00A26BFA" w:rsidP="00A26BF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vertAlign w:val="subscript"/>
                              </w:rPr>
                              <w:t>8</w:t>
                            </w: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vertAlign w:val="subscript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EEEEEE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hideMark/>
                          </w:tcPr>
                          <w:p w:rsidR="00A26BFA" w:rsidRPr="00A26BFA" w:rsidRDefault="00A26BFA" w:rsidP="00A26BF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Octane</w:t>
                            </w:r>
                          </w:p>
                        </w:tc>
                      </w:tr>
                      <w:tr w:rsidR="00A26BFA" w:rsidRPr="00A26BFA" w:rsidTr="009F5F26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hideMark/>
                          </w:tcPr>
                          <w:p w:rsidR="00A26BFA" w:rsidRPr="00A26BFA" w:rsidRDefault="00A26BFA" w:rsidP="00A26BF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vertAlign w:val="subscript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hideMark/>
                          </w:tcPr>
                          <w:p w:rsidR="00A26BFA" w:rsidRPr="00A26BFA" w:rsidRDefault="00A26BFA" w:rsidP="00A26BF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6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Decane</w:t>
                            </w:r>
                            <w:proofErr w:type="spellEnd"/>
                          </w:p>
                        </w:tc>
                      </w:tr>
                    </w:tbl>
                    <w:p w:rsidR="00A26BFA" w:rsidRDefault="00A26BFA" w:rsidP="00A26BFA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840DC4">
        <w:br w:type="page"/>
      </w:r>
    </w:p>
    <w:p w:rsidR="00FA6361" w:rsidRDefault="009F5F26" w:rsidP="00FA6361">
      <w:pPr>
        <w:spacing w:after="0"/>
        <w:rPr>
          <w:b/>
        </w:rPr>
      </w:pPr>
      <w:r>
        <w:rPr>
          <w:b/>
        </w:rPr>
        <w:lastRenderedPageBreak/>
        <w:t xml:space="preserve">Ions and </w:t>
      </w:r>
      <w:r w:rsidR="00840DC4" w:rsidRPr="00A26BFA">
        <w:rPr>
          <w:b/>
        </w:rPr>
        <w:t>Ionic Compounds</w:t>
      </w:r>
    </w:p>
    <w:p w:rsidR="00A26BFA" w:rsidRDefault="00A26BFA" w:rsidP="00FA6361">
      <w:pPr>
        <w:spacing w:after="0"/>
        <w:rPr>
          <w:b/>
        </w:rPr>
      </w:pPr>
    </w:p>
    <w:p w:rsidR="00A26BFA" w:rsidRPr="00A26BFA" w:rsidRDefault="00A26BFA" w:rsidP="00FA6361">
      <w:pPr>
        <w:spacing w:after="0"/>
        <w:rPr>
          <w:b/>
        </w:rPr>
      </w:pPr>
      <w:r>
        <w:rPr>
          <w:b/>
        </w:rPr>
        <w:t>Monatomic Ions</w:t>
      </w:r>
    </w:p>
    <w:p w:rsidR="00840DC4" w:rsidRDefault="00A26BFA" w:rsidP="00FA6361">
      <w:pPr>
        <w:spacing w:after="0"/>
      </w:pPr>
      <w:r>
        <w:rPr>
          <w:noProof/>
        </w:rPr>
        <w:drawing>
          <wp:inline distT="0" distB="0" distL="0" distR="0">
            <wp:extent cx="6100951" cy="2480553"/>
            <wp:effectExtent l="0" t="0" r="0" b="0"/>
            <wp:docPr id="1" name="Picture 1" descr="https://c-owl.umass.edu/ebook/genChem-beta2/images/book_content/02-21-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-owl.umass.edu/ebook/genChem-beta2/images/book_content/02-21-t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040" cy="248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BFA" w:rsidRDefault="00A26BFA" w:rsidP="00FA6361">
      <w:pPr>
        <w:spacing w:after="0"/>
      </w:pPr>
    </w:p>
    <w:p w:rsidR="00A26BFA" w:rsidRDefault="00A26BFA" w:rsidP="00FA6361">
      <w:pPr>
        <w:spacing w:after="0"/>
        <w:rPr>
          <w:b/>
        </w:rPr>
      </w:pPr>
    </w:p>
    <w:p w:rsidR="00A26BFA" w:rsidRPr="00A26BFA" w:rsidRDefault="00A26BFA" w:rsidP="00FA6361">
      <w:pPr>
        <w:spacing w:after="0"/>
        <w:rPr>
          <w:b/>
        </w:rPr>
      </w:pPr>
      <w:r w:rsidRPr="00A26BFA">
        <w:rPr>
          <w:b/>
        </w:rPr>
        <w:t>Polyatomic Ions</w:t>
      </w:r>
    </w:p>
    <w:tbl>
      <w:tblPr>
        <w:tblW w:w="45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3378"/>
        <w:gridCol w:w="15"/>
        <w:gridCol w:w="1021"/>
        <w:gridCol w:w="4079"/>
      </w:tblGrid>
      <w:tr w:rsidR="00A26BFA" w:rsidRPr="00A26BFA" w:rsidTr="00A26BFA">
        <w:trPr>
          <w:tblHeader/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FFFFFF"/>
            <w:vAlign w:val="bottom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0"/>
                <w:szCs w:val="20"/>
              </w:rPr>
            </w:pPr>
            <w:r w:rsidRPr="00A26BFA">
              <w:rPr>
                <w:rFonts w:ascii="Times New Roman" w:eastAsia="Times New Roman" w:hAnsi="Times New Roman" w:cs="Times New Roman"/>
                <w:b/>
                <w:bCs/>
                <w:color w:val="777777"/>
                <w:sz w:val="20"/>
                <w:szCs w:val="20"/>
              </w:rPr>
              <w:t>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FFFFF"/>
            <w:vAlign w:val="bottom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0"/>
                <w:szCs w:val="20"/>
              </w:rPr>
            </w:pPr>
            <w:r w:rsidRPr="00A26BFA">
              <w:rPr>
                <w:rFonts w:ascii="Times New Roman" w:eastAsia="Times New Roman" w:hAnsi="Times New Roman" w:cs="Times New Roman"/>
                <w:b/>
                <w:bCs/>
                <w:color w:val="777777"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FFFFF"/>
            <w:vAlign w:val="bottom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FFFFF"/>
            <w:vAlign w:val="bottom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0"/>
                <w:szCs w:val="20"/>
              </w:rPr>
            </w:pPr>
            <w:r w:rsidRPr="00A26BFA">
              <w:rPr>
                <w:rFonts w:ascii="Times New Roman" w:eastAsia="Times New Roman" w:hAnsi="Times New Roman" w:cs="Times New Roman"/>
                <w:b/>
                <w:bCs/>
                <w:color w:val="777777"/>
                <w:sz w:val="20"/>
                <w:szCs w:val="20"/>
              </w:rPr>
              <w:t>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FFFFF"/>
            <w:vAlign w:val="bottom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0"/>
                <w:szCs w:val="20"/>
              </w:rPr>
            </w:pPr>
            <w:r w:rsidRPr="00A26BFA">
              <w:rPr>
                <w:rFonts w:ascii="Times New Roman" w:eastAsia="Times New Roman" w:hAnsi="Times New Roman" w:cs="Times New Roman"/>
                <w:b/>
                <w:bCs/>
                <w:color w:val="777777"/>
                <w:sz w:val="20"/>
                <w:szCs w:val="20"/>
              </w:rPr>
              <w:t>Name</w:t>
            </w:r>
          </w:p>
        </w:tc>
      </w:tr>
      <w:tr w:rsidR="00A26BFA" w:rsidRPr="00A26BFA" w:rsidTr="00A26BFA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Ammonium</w:t>
            </w:r>
          </w:p>
        </w:tc>
        <w:tc>
          <w:tcPr>
            <w:tcW w:w="15" w:type="dxa"/>
            <w:vMerge w:val="restart"/>
            <w:shd w:val="clear" w:color="auto" w:fill="999999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–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Nitrite</w:t>
            </w:r>
          </w:p>
        </w:tc>
      </w:tr>
      <w:tr w:rsidR="00A26BFA" w:rsidRPr="00A26BFA" w:rsidTr="00A26BF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OH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–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Hydroxide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–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Nitrate</w:t>
            </w:r>
          </w:p>
        </w:tc>
      </w:tr>
      <w:tr w:rsidR="00A26BFA" w:rsidRPr="00A26BFA" w:rsidTr="00A26BFA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CN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–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Cyanide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</w:t>
            </w:r>
            <w:proofErr w:type="spellEnd"/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–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Hypochlorite</w:t>
            </w:r>
          </w:p>
        </w:tc>
      </w:tr>
      <w:tr w:rsidR="00A26BFA" w:rsidRPr="00A26BFA" w:rsidTr="00A26BF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–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Acetate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–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Chlorite</w:t>
            </w:r>
          </w:p>
        </w:tc>
      </w:tr>
      <w:tr w:rsidR="00A26BFA" w:rsidRPr="00A26BFA" w:rsidTr="00A26BFA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2–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Sulfite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–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Chlorate</w:t>
            </w:r>
          </w:p>
        </w:tc>
      </w:tr>
      <w:tr w:rsidR="00A26BFA" w:rsidRPr="00A26BFA" w:rsidTr="00A26BF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2–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Sulfate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–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Perchlorate</w:t>
            </w:r>
          </w:p>
        </w:tc>
      </w:tr>
      <w:tr w:rsidR="00A26BFA" w:rsidRPr="00A26BFA" w:rsidTr="00A26BFA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HSO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–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Hydrogen sulfate (bisulfate)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2–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Carbonate</w:t>
            </w:r>
          </w:p>
        </w:tc>
      </w:tr>
      <w:tr w:rsidR="00A26BFA" w:rsidRPr="00A26BFA" w:rsidTr="00A26BF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2–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Thiosulfate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HCO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–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Hydrogen carbonate (bicarbonate)</w:t>
            </w:r>
          </w:p>
        </w:tc>
      </w:tr>
      <w:tr w:rsidR="00A26BFA" w:rsidRPr="00A26BFA" w:rsidTr="00A26BFA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3–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Phosphate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2–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Oxalate</w:t>
            </w:r>
          </w:p>
        </w:tc>
      </w:tr>
      <w:tr w:rsidR="00A26BFA" w:rsidRPr="00A26BFA" w:rsidTr="00A26BF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HPO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2–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Hydrogen phosphate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7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2–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Dichromate</w:t>
            </w:r>
          </w:p>
        </w:tc>
      </w:tr>
      <w:tr w:rsidR="00A26BFA" w:rsidRPr="00A26BFA" w:rsidTr="00A26BFA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–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Dihydrogen</w:t>
            </w:r>
            <w:proofErr w:type="spellEnd"/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phosphate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2–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Chromate</w:t>
            </w:r>
          </w:p>
        </w:tc>
      </w:tr>
      <w:tr w:rsidR="00A26BFA" w:rsidRPr="00A26BFA" w:rsidTr="00A26BF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SCN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–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Thiocyanate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MnO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–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Permanganate</w:t>
            </w:r>
          </w:p>
        </w:tc>
      </w:tr>
      <w:tr w:rsidR="00A26BFA" w:rsidRPr="00A26BFA" w:rsidTr="00A26BFA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OCN</w:t>
            </w:r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–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Cyanate</w:t>
            </w:r>
            <w:proofErr w:type="spellEnd"/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BFA" w:rsidRPr="00A26BFA" w:rsidTr="00A26B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6BFA" w:rsidRPr="00A26BFA" w:rsidRDefault="00A26BFA" w:rsidP="00A26BF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6BFA" w:rsidRPr="00A26BFA" w:rsidRDefault="00A26BFA" w:rsidP="00A26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26BFA" w:rsidRDefault="00A26BFA" w:rsidP="00FA6361">
      <w:pPr>
        <w:spacing w:after="0"/>
      </w:pPr>
      <w:bookmarkStart w:id="0" w:name="_GoBack"/>
      <w:bookmarkEnd w:id="0"/>
    </w:p>
    <w:sectPr w:rsidR="00A26BFA" w:rsidSect="00A26B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E7D87"/>
    <w:multiLevelType w:val="hybridMultilevel"/>
    <w:tmpl w:val="E6A6F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61"/>
    <w:rsid w:val="001B4EAD"/>
    <w:rsid w:val="00840DC4"/>
    <w:rsid w:val="009F5F26"/>
    <w:rsid w:val="00A26BFA"/>
    <w:rsid w:val="00FA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63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63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36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26B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63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63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36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26B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College at Oneonta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Vining, William</dc:creator>
  <cp:lastModifiedBy>Vining, William</cp:lastModifiedBy>
  <cp:revision>3</cp:revision>
  <dcterms:created xsi:type="dcterms:W3CDTF">2013-09-04T14:24:00Z</dcterms:created>
  <dcterms:modified xsi:type="dcterms:W3CDTF">2013-09-04T14:38:00Z</dcterms:modified>
</cp:coreProperties>
</file>